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5C3D">
      <w:pPr>
        <w:pStyle w:val="2"/>
        <w:spacing w:line="600" w:lineRule="exact"/>
        <w:ind w:firstLine="0" w:firstLineChars="0"/>
        <w:rPr>
          <w:rFonts w:hint="eastAsia" w:ascii="等线" w:hAnsi="等线" w:eastAsia="等线" w:cs="等线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附件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 xml:space="preserve"> </w:t>
      </w:r>
    </w:p>
    <w:p w14:paraId="42E2ABB4">
      <w:pPr>
        <w:pStyle w:val="2"/>
        <w:spacing w:line="600" w:lineRule="exact"/>
        <w:ind w:firstLine="0" w:firstLineChars="0"/>
        <w:jc w:val="center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2024年“上海市绿色智能家电家居消费补贴政策”</w:t>
      </w:r>
    </w:p>
    <w:p w14:paraId="4092C76A">
      <w:pPr>
        <w:pStyle w:val="2"/>
        <w:spacing w:line="600" w:lineRule="exact"/>
        <w:ind w:firstLine="0" w:firstLineChars="0"/>
        <w:jc w:val="center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呼吸机产品风险提示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（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呼吸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类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康复辅具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）</w:t>
      </w:r>
    </w:p>
    <w:p w14:paraId="4FD6852F">
      <w:pPr>
        <w:pStyle w:val="2"/>
        <w:spacing w:line="600" w:lineRule="exact"/>
        <w:ind w:firstLine="0" w:firstLineChars="0"/>
        <w:jc w:val="center"/>
        <w:rPr>
          <w:rFonts w:hint="eastAsia" w:ascii="等线" w:hAnsi="等线" w:eastAsia="等线" w:cs="等线"/>
          <w:b/>
          <w:bCs/>
          <w:sz w:val="32"/>
          <w:szCs w:val="32"/>
        </w:rPr>
      </w:pPr>
    </w:p>
    <w:p w14:paraId="410B28A8">
      <w:pPr>
        <w:pStyle w:val="2"/>
        <w:spacing w:line="540" w:lineRule="exact"/>
        <w:ind w:left="0" w:leftChars="0" w:firstLine="560" w:firstLineChars="200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本公司（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公司名</w:t>
      </w:r>
      <w:r>
        <w:rPr>
          <w:rFonts w:hint="eastAsia" w:ascii="等线" w:hAnsi="等线" w:eastAsia="等线" w:cs="等线"/>
          <w:sz w:val="28"/>
          <w:szCs w:val="28"/>
        </w:rPr>
        <w:t>）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携（XX品牌）呼吸机申请</w:t>
      </w:r>
      <w:r>
        <w:rPr>
          <w:rFonts w:hint="eastAsia" w:ascii="等线" w:hAnsi="等线" w:eastAsia="等线" w:cs="等线"/>
          <w:sz w:val="28"/>
          <w:szCs w:val="28"/>
        </w:rPr>
        <w:t>参加2024年“上海市绿色智能家电家居消费补贴政策”（简称“家电家居消费补贴政策”）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活动</w:t>
      </w:r>
      <w:r>
        <w:rPr>
          <w:rFonts w:hint="eastAsia" w:ascii="等线" w:hAnsi="等线" w:eastAsia="等线" w:cs="等线"/>
          <w:sz w:val="28"/>
          <w:szCs w:val="28"/>
        </w:rPr>
        <w:t>，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向消费者提示如下</w:t>
      </w:r>
      <w:r>
        <w:rPr>
          <w:rFonts w:hint="eastAsia" w:ascii="等线" w:hAnsi="等线" w:eastAsia="等线" w:cs="等线"/>
          <w:sz w:val="28"/>
          <w:szCs w:val="28"/>
        </w:rPr>
        <w:t>：</w:t>
      </w:r>
    </w:p>
    <w:p w14:paraId="22440F67">
      <w:pPr>
        <w:pStyle w:val="2"/>
        <w:numPr>
          <w:ilvl w:val="0"/>
          <w:numId w:val="1"/>
        </w:numPr>
        <w:spacing w:line="540" w:lineRule="exact"/>
        <w:ind w:firstLine="64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建议消费者按照医师出具的处方使用呼吸机产品；</w:t>
      </w:r>
    </w:p>
    <w:p w14:paraId="70C254F6">
      <w:pPr>
        <w:pStyle w:val="2"/>
        <w:numPr>
          <w:ilvl w:val="0"/>
          <w:numId w:val="1"/>
        </w:numPr>
        <w:spacing w:line="540" w:lineRule="exact"/>
        <w:ind w:firstLine="640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 xml:space="preserve">本经营企业认可上述品牌的呼吸机的品质，并在售中售后做好各项服务工作； </w:t>
      </w:r>
    </w:p>
    <w:p w14:paraId="0A80A3BB">
      <w:pPr>
        <w:pStyle w:val="2"/>
        <w:numPr>
          <w:ilvl w:val="0"/>
          <w:numId w:val="1"/>
        </w:numPr>
        <w:spacing w:line="540" w:lineRule="exact"/>
        <w:ind w:left="0" w:leftChars="0" w:firstLine="560" w:firstLineChars="200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本经营企业承诺对呼吸机的使用者及其监护人、家属、照护人等做尽可能详尽的日常使用指导及说明，并及时响应客户在使用方面的各类问题并以予迅速解决。</w:t>
      </w:r>
    </w:p>
    <w:p w14:paraId="5DCA45CB">
      <w:pPr>
        <w:pStyle w:val="2"/>
        <w:numPr>
          <w:ilvl w:val="0"/>
          <w:numId w:val="0"/>
        </w:numPr>
        <w:spacing w:line="540" w:lineRule="exact"/>
        <w:ind w:leftChars="200"/>
        <w:rPr>
          <w:rFonts w:hint="eastAsia" w:ascii="等线" w:hAnsi="等线" w:eastAsia="等线" w:cs="等线"/>
          <w:sz w:val="28"/>
          <w:szCs w:val="28"/>
          <w:lang w:val="en-US" w:eastAsia="zh-CN"/>
        </w:rPr>
      </w:pPr>
    </w:p>
    <w:p w14:paraId="2C7DE83E">
      <w:pPr>
        <w:pStyle w:val="2"/>
        <w:numPr>
          <w:ilvl w:val="0"/>
          <w:numId w:val="0"/>
        </w:numPr>
        <w:spacing w:line="540" w:lineRule="exact"/>
        <w:ind w:leftChars="200"/>
        <w:rPr>
          <w:rFonts w:hint="default" w:ascii="等线" w:hAnsi="等线" w:eastAsia="等线" w:cs="等线"/>
          <w:sz w:val="28"/>
          <w:szCs w:val="28"/>
          <w:lang w:val="en-US" w:eastAsia="zh-CN"/>
        </w:rPr>
      </w:pPr>
    </w:p>
    <w:p w14:paraId="2046914B">
      <w:pPr>
        <w:pStyle w:val="2"/>
        <w:numPr>
          <w:ilvl w:val="0"/>
          <w:numId w:val="0"/>
        </w:numPr>
        <w:spacing w:line="540" w:lineRule="exact"/>
        <w:ind w:firstLine="5040" w:firstLineChars="1800"/>
      </w:pPr>
      <w:r>
        <w:rPr>
          <w:rFonts w:hint="eastAsia" w:ascii="等线" w:hAnsi="等线" w:eastAsia="等线" w:cs="等线"/>
          <w:sz w:val="28"/>
          <w:szCs w:val="28"/>
        </w:rPr>
        <w:t>公司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：</w:t>
      </w:r>
      <w:r>
        <w:rPr>
          <w:rFonts w:hint="eastAsia" w:ascii="等线" w:hAnsi="等线" w:eastAsia="等线" w:cs="等线"/>
          <w:sz w:val="28"/>
          <w:szCs w:val="28"/>
        </w:rPr>
        <w:cr/>
      </w:r>
      <w:r>
        <w:rPr>
          <w:rFonts w:hint="eastAsia" w:ascii="等线" w:hAnsi="等线" w:eastAsia="等线" w:cs="等线"/>
          <w:sz w:val="28"/>
          <w:szCs w:val="28"/>
        </w:rPr>
        <w:t xml:space="preserve">        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等线" w:hAnsi="等线" w:eastAsia="等线" w:cs="等线"/>
          <w:sz w:val="28"/>
          <w:szCs w:val="28"/>
        </w:rPr>
        <w:t>签字：</w:t>
      </w:r>
      <w:r>
        <w:rPr>
          <w:rFonts w:hint="eastAsia" w:ascii="等线" w:hAnsi="等线" w:eastAsia="等线" w:cs="等线"/>
          <w:sz w:val="28"/>
          <w:szCs w:val="28"/>
        </w:rPr>
        <w:cr/>
      </w:r>
      <w:r>
        <w:rPr>
          <w:rFonts w:hint="eastAsia" w:ascii="等线" w:hAnsi="等线" w:eastAsia="等线" w:cs="等线"/>
          <w:sz w:val="28"/>
          <w:szCs w:val="28"/>
        </w:rPr>
        <w:t xml:space="preserve">          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等线" w:hAnsi="等线" w:eastAsia="等线" w:cs="等线"/>
          <w:sz w:val="28"/>
          <w:szCs w:val="28"/>
        </w:rPr>
        <w:t>盖章：</w:t>
      </w:r>
      <w:r>
        <w:rPr>
          <w:rFonts w:hint="eastAsia" w:ascii="等线" w:hAnsi="等线" w:eastAsia="等线" w:cs="等线"/>
          <w:sz w:val="28"/>
          <w:szCs w:val="28"/>
        </w:rPr>
        <w:cr/>
      </w:r>
      <w:r>
        <w:rPr>
          <w:rFonts w:hint="eastAsia" w:ascii="等线" w:hAnsi="等线" w:eastAsia="等线" w:cs="等线"/>
          <w:sz w:val="28"/>
          <w:szCs w:val="28"/>
        </w:rPr>
        <w:t xml:space="preserve">            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等线" w:hAnsi="等线" w:eastAsia="等线" w:cs="等线"/>
          <w:sz w:val="28"/>
          <w:szCs w:val="28"/>
        </w:rPr>
        <w:t xml:space="preserve">____年 ___月 ___ </w:t>
      </w:r>
    </w:p>
    <w:sectPr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85625"/>
    <w:multiLevelType w:val="singleLevel"/>
    <w:tmpl w:val="C91856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27D0"/>
    <w:rsid w:val="2C2A5202"/>
    <w:rsid w:val="32EC1BD3"/>
    <w:rsid w:val="5ADDC7D9"/>
    <w:rsid w:val="7E4A27D0"/>
    <w:rsid w:val="DE3F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方正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266</Characters>
  <Lines>0</Lines>
  <Paragraphs>0</Paragraphs>
  <TotalTime>5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2024-12-04T17:17:00Z</dcterms:created>
  <dc:creator>kathy</dc:creator>
  <cp:lastModifiedBy>kathy</cp:lastModifiedBy>
  <dcterms:modified xsi:type="dcterms:W3CDTF">2024-12-06T08:14:49Z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905CAF9E672948DF9E3F7A507D159DBB_11</vt:lpwstr>
  </property>
</Properties>
</file>