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E032" w14:textId="77777777" w:rsidR="00781DE7" w:rsidRDefault="00781DE7" w:rsidP="00781DE7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728798D5" w14:textId="77777777" w:rsidR="00781DE7" w:rsidRDefault="00781DE7" w:rsidP="00781DE7">
      <w:pPr>
        <w:spacing w:line="540" w:lineRule="exact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委托生产声明函</w:t>
      </w:r>
    </w:p>
    <w:p w14:paraId="56FF1CD6" w14:textId="77777777" w:rsidR="00781DE7" w:rsidRDefault="00781DE7" w:rsidP="00781DE7">
      <w:pPr>
        <w:spacing w:line="540" w:lineRule="exact"/>
        <w:jc w:val="center"/>
        <w:rPr>
          <w:rFonts w:ascii="仿宋" w:eastAsia="仿宋" w:hAnsi="仿宋" w:cs="仿宋" w:hint="eastAsia"/>
          <w:b/>
          <w:sz w:val="36"/>
          <w:szCs w:val="36"/>
        </w:rPr>
      </w:pPr>
    </w:p>
    <w:p w14:paraId="14022885" w14:textId="77777777" w:rsidR="00781DE7" w:rsidRDefault="00781DE7" w:rsidP="00781DE7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我司（生产商名称）就承接（品牌持有方公司名称）（以下简称“委托方”）关于（产品名称及型号）（以下简称“该产品”）的委托生产作如下说明：</w:t>
      </w:r>
    </w:p>
    <w:p w14:paraId="31D92393" w14:textId="77777777" w:rsidR="00781DE7" w:rsidRDefault="00781DE7" w:rsidP="00781DE7">
      <w:pPr>
        <w:pStyle w:val="a9"/>
        <w:numPr>
          <w:ilvl w:val="0"/>
          <w:numId w:val="1"/>
        </w:numPr>
        <w:spacing w:line="540" w:lineRule="exact"/>
        <w:ind w:left="0" w:firstLine="709"/>
        <w:contextualSpacing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我司仅负责该产品的生产工作，该产品专利、品牌、商标等知识产权均归委托方所有；</w:t>
      </w:r>
    </w:p>
    <w:p w14:paraId="72368D26" w14:textId="77777777" w:rsidR="00781DE7" w:rsidRDefault="00781DE7" w:rsidP="00781DE7">
      <w:pPr>
        <w:pStyle w:val="a9"/>
        <w:numPr>
          <w:ilvl w:val="0"/>
          <w:numId w:val="1"/>
        </w:numPr>
        <w:spacing w:line="540" w:lineRule="exact"/>
        <w:ind w:left="0" w:firstLine="709"/>
        <w:contextualSpacing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我司承诺不向任何第三</w:t>
      </w:r>
      <w:proofErr w:type="gramStart"/>
      <w:r>
        <w:rPr>
          <w:rFonts w:ascii="仿宋" w:eastAsia="仿宋" w:hAnsi="仿宋" w:hint="eastAsia"/>
          <w:sz w:val="32"/>
          <w:szCs w:val="32"/>
        </w:rPr>
        <w:t>方销售</w:t>
      </w:r>
      <w:proofErr w:type="gramEnd"/>
      <w:r>
        <w:rPr>
          <w:rFonts w:ascii="仿宋" w:eastAsia="仿宋" w:hAnsi="仿宋" w:hint="eastAsia"/>
          <w:sz w:val="32"/>
          <w:szCs w:val="32"/>
        </w:rPr>
        <w:t>该产品，该产品对第三方的销售、授权经销等行为均由委托方进行；</w:t>
      </w:r>
    </w:p>
    <w:p w14:paraId="31D1E756" w14:textId="77777777" w:rsidR="00781DE7" w:rsidRDefault="00781DE7" w:rsidP="00781DE7">
      <w:pPr>
        <w:pStyle w:val="a9"/>
        <w:numPr>
          <w:ilvl w:val="0"/>
          <w:numId w:val="1"/>
        </w:numPr>
        <w:spacing w:line="540" w:lineRule="exact"/>
        <w:ind w:left="0" w:firstLine="709"/>
        <w:contextualSpacing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我司与</w:t>
      </w:r>
      <w:r>
        <w:rPr>
          <w:rFonts w:ascii="仿宋" w:eastAsia="仿宋" w:hAnsi="仿宋"/>
          <w:sz w:val="32"/>
          <w:szCs w:val="32"/>
        </w:rPr>
        <w:t>委托方</w:t>
      </w:r>
      <w:r>
        <w:rPr>
          <w:rFonts w:ascii="仿宋" w:eastAsia="仿宋" w:hAnsi="仿宋" w:hint="eastAsia"/>
          <w:sz w:val="32"/>
          <w:szCs w:val="32"/>
        </w:rPr>
        <w:t>或</w:t>
      </w:r>
      <w:proofErr w:type="gramStart"/>
      <w:r>
        <w:rPr>
          <w:rFonts w:ascii="仿宋" w:eastAsia="仿宋" w:hAnsi="仿宋"/>
          <w:sz w:val="32"/>
          <w:szCs w:val="32"/>
        </w:rPr>
        <w:t>其他第三</w:t>
      </w:r>
      <w:proofErr w:type="gramEnd"/>
      <w:r>
        <w:rPr>
          <w:rFonts w:ascii="仿宋" w:eastAsia="仿宋" w:hAnsi="仿宋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之间</w:t>
      </w:r>
      <w:r>
        <w:rPr>
          <w:rFonts w:ascii="仿宋" w:eastAsia="仿宋" w:hAnsi="仿宋"/>
          <w:sz w:val="32"/>
          <w:szCs w:val="32"/>
        </w:rPr>
        <w:t>不存在关于该产品</w:t>
      </w:r>
      <w:r>
        <w:rPr>
          <w:rFonts w:ascii="仿宋" w:eastAsia="仿宋" w:hAnsi="仿宋" w:hint="eastAsia"/>
          <w:sz w:val="32"/>
          <w:szCs w:val="32"/>
        </w:rPr>
        <w:t>质量</w:t>
      </w:r>
      <w:r>
        <w:rPr>
          <w:rFonts w:ascii="仿宋" w:eastAsia="仿宋" w:hAnsi="仿宋"/>
          <w:sz w:val="32"/>
          <w:szCs w:val="32"/>
        </w:rPr>
        <w:t>或知识产权相关的争议或纠纷；</w:t>
      </w:r>
    </w:p>
    <w:p w14:paraId="5CA4A3E2" w14:textId="77777777" w:rsidR="00781DE7" w:rsidRDefault="00781DE7" w:rsidP="00781DE7">
      <w:pPr>
        <w:pStyle w:val="a9"/>
        <w:numPr>
          <w:ilvl w:val="0"/>
          <w:numId w:val="1"/>
        </w:numPr>
        <w:spacing w:line="540" w:lineRule="exact"/>
        <w:ind w:left="0" w:firstLine="709"/>
        <w:contextualSpacing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我司承诺不以我司名义用该产品申报《上海市康复辅助器具社区租赁目录》；</w:t>
      </w:r>
    </w:p>
    <w:p w14:paraId="3330068B" w14:textId="77777777" w:rsidR="00781DE7" w:rsidRDefault="00781DE7" w:rsidP="00781DE7">
      <w:pPr>
        <w:pStyle w:val="a9"/>
        <w:numPr>
          <w:ilvl w:val="0"/>
          <w:numId w:val="1"/>
        </w:numPr>
        <w:spacing w:line="540" w:lineRule="exact"/>
        <w:ind w:left="0" w:firstLine="709"/>
        <w:contextualSpacing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我司放弃申报成为上海市康复辅助器具社区租赁服务供应商；</w:t>
      </w:r>
    </w:p>
    <w:p w14:paraId="5477DC7C" w14:textId="77777777" w:rsidR="00781DE7" w:rsidRDefault="00781DE7" w:rsidP="00781DE7">
      <w:pPr>
        <w:pStyle w:val="a9"/>
        <w:numPr>
          <w:ilvl w:val="0"/>
          <w:numId w:val="1"/>
        </w:numPr>
        <w:spacing w:line="540" w:lineRule="exact"/>
        <w:ind w:left="0" w:firstLine="709"/>
        <w:contextualSpacing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我司具有该产品相关生产资质，所提供的该产品均符合《上海市康复辅助器具社区租赁目录》的申报要求；</w:t>
      </w:r>
    </w:p>
    <w:p w14:paraId="155260A9" w14:textId="77777777" w:rsidR="00781DE7" w:rsidRDefault="00781DE7" w:rsidP="00781DE7">
      <w:pPr>
        <w:pStyle w:val="a9"/>
        <w:numPr>
          <w:ilvl w:val="0"/>
          <w:numId w:val="1"/>
        </w:numPr>
        <w:spacing w:line="540" w:lineRule="exact"/>
        <w:ind w:left="0" w:firstLine="709"/>
        <w:contextualSpacing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我司承诺</w:t>
      </w:r>
      <w:r>
        <w:rPr>
          <w:rFonts w:ascii="仿宋" w:eastAsia="仿宋" w:hAnsi="仿宋"/>
          <w:sz w:val="32"/>
          <w:szCs w:val="32"/>
        </w:rPr>
        <w:t>始终</w:t>
      </w:r>
      <w:r>
        <w:rPr>
          <w:rFonts w:ascii="仿宋" w:eastAsia="仿宋" w:hAnsi="仿宋" w:hint="eastAsia"/>
          <w:sz w:val="32"/>
          <w:szCs w:val="32"/>
        </w:rPr>
        <w:t>遵守</w:t>
      </w:r>
      <w:r>
        <w:rPr>
          <w:rFonts w:ascii="仿宋" w:eastAsia="仿宋" w:hAnsi="仿宋"/>
          <w:sz w:val="32"/>
          <w:szCs w:val="32"/>
        </w:rPr>
        <w:t>法律法规</w:t>
      </w:r>
      <w:r>
        <w:rPr>
          <w:rFonts w:ascii="仿宋" w:eastAsia="仿宋" w:hAnsi="仿宋" w:hint="eastAsia"/>
          <w:sz w:val="32"/>
          <w:szCs w:val="32"/>
        </w:rPr>
        <w:t>、部门</w:t>
      </w:r>
      <w:r>
        <w:rPr>
          <w:rFonts w:ascii="仿宋" w:eastAsia="仿宋" w:hAnsi="仿宋"/>
          <w:sz w:val="32"/>
          <w:szCs w:val="32"/>
        </w:rPr>
        <w:t>规章和政策性文件的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hint="eastAsia"/>
          <w:sz w:val="32"/>
          <w:szCs w:val="32"/>
        </w:rPr>
        <w:t>并主动接受上海市康复辅助器具相关</w:t>
      </w:r>
      <w:r>
        <w:rPr>
          <w:rFonts w:ascii="仿宋" w:eastAsia="仿宋" w:hAnsi="仿宋"/>
          <w:sz w:val="32"/>
          <w:szCs w:val="32"/>
        </w:rPr>
        <w:t>主管部门</w:t>
      </w:r>
      <w:r>
        <w:rPr>
          <w:rFonts w:ascii="仿宋" w:eastAsia="仿宋" w:hAnsi="仿宋" w:hint="eastAsia"/>
          <w:sz w:val="32"/>
          <w:szCs w:val="32"/>
        </w:rPr>
        <w:t>及其委托方的监管。</w:t>
      </w:r>
    </w:p>
    <w:p w14:paraId="1452DE2E" w14:textId="77777777" w:rsidR="00781DE7" w:rsidRDefault="00781DE7" w:rsidP="00781DE7">
      <w:pPr>
        <w:spacing w:line="54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A2259AF" w14:textId="77777777" w:rsidR="00781DE7" w:rsidRDefault="00781DE7" w:rsidP="00781DE7">
      <w:pPr>
        <w:spacing w:line="540" w:lineRule="exact"/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生产商（加盖公章）：</w:t>
      </w:r>
    </w:p>
    <w:p w14:paraId="22D779A6" w14:textId="77777777" w:rsidR="00781DE7" w:rsidRDefault="00781DE7" w:rsidP="00781DE7">
      <w:pPr>
        <w:spacing w:line="54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日期：  年   月   日</w:t>
      </w:r>
    </w:p>
    <w:p w14:paraId="016B6F00" w14:textId="77777777" w:rsidR="007255BE" w:rsidRPr="00781DE7" w:rsidRDefault="007255BE">
      <w:pPr>
        <w:rPr>
          <w:rFonts w:hint="eastAsia"/>
        </w:rPr>
      </w:pPr>
    </w:p>
    <w:sectPr w:rsidR="007255BE" w:rsidRPr="0078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E59D6"/>
    <w:multiLevelType w:val="multilevel"/>
    <w:tmpl w:val="5FAE59D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2561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E7"/>
    <w:rsid w:val="004B5AB0"/>
    <w:rsid w:val="007255BE"/>
    <w:rsid w:val="00781DE7"/>
    <w:rsid w:val="00D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C547"/>
  <w15:chartTrackingRefBased/>
  <w15:docId w15:val="{84A08C59-16AB-422E-A175-917BAB6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E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1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DE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DE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DE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DE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DE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DE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D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DE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DE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DE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D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D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D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1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 Kfxh</dc:creator>
  <cp:keywords/>
  <dc:description/>
  <cp:lastModifiedBy>HC Kfxh</cp:lastModifiedBy>
  <cp:revision>1</cp:revision>
  <dcterms:created xsi:type="dcterms:W3CDTF">2025-07-23T05:34:00Z</dcterms:created>
  <dcterms:modified xsi:type="dcterms:W3CDTF">2025-07-23T05:34:00Z</dcterms:modified>
</cp:coreProperties>
</file>